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482" w:rsidRPr="00DF4350" w:rsidRDefault="006A2482" w:rsidP="006A24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F4350">
        <w:rPr>
          <w:rFonts w:ascii="Corbel" w:hAnsi="Corbel"/>
          <w:b/>
          <w:smallCaps/>
          <w:sz w:val="24"/>
          <w:szCs w:val="24"/>
        </w:rPr>
        <w:t>SYLABUS</w:t>
      </w:r>
    </w:p>
    <w:p w:rsidR="006A2482" w:rsidRPr="00DF4350" w:rsidRDefault="006A2482" w:rsidP="006A24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F4350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E7667">
        <w:rPr>
          <w:rFonts w:ascii="Corbel" w:hAnsi="Corbel"/>
          <w:b/>
          <w:smallCaps/>
          <w:sz w:val="24"/>
          <w:szCs w:val="24"/>
        </w:rPr>
        <w:t>1</w:t>
      </w:r>
      <w:r w:rsidRPr="00DF4350">
        <w:rPr>
          <w:rFonts w:ascii="Corbel" w:hAnsi="Corbel"/>
          <w:b/>
          <w:smallCaps/>
          <w:sz w:val="24"/>
          <w:szCs w:val="24"/>
        </w:rPr>
        <w:t>-202</w:t>
      </w:r>
      <w:r w:rsidR="008E7667">
        <w:rPr>
          <w:rFonts w:ascii="Corbel" w:hAnsi="Corbel"/>
          <w:b/>
          <w:smallCaps/>
          <w:sz w:val="24"/>
          <w:szCs w:val="24"/>
        </w:rPr>
        <w:t>6</w:t>
      </w:r>
    </w:p>
    <w:p w:rsidR="006A2482" w:rsidRPr="00DF4350" w:rsidRDefault="006A2482" w:rsidP="006A248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 xml:space="preserve">Rok akademicki   </w:t>
      </w:r>
      <w:r w:rsidRPr="00DF4350">
        <w:rPr>
          <w:rFonts w:ascii="Corbel" w:hAnsi="Corbel"/>
          <w:b/>
          <w:sz w:val="24"/>
          <w:szCs w:val="24"/>
        </w:rPr>
        <w:t>202</w:t>
      </w:r>
      <w:r w:rsidR="008E7667">
        <w:rPr>
          <w:rFonts w:ascii="Corbel" w:hAnsi="Corbel"/>
          <w:b/>
          <w:sz w:val="24"/>
          <w:szCs w:val="24"/>
        </w:rPr>
        <w:t>5</w:t>
      </w:r>
      <w:r w:rsidRPr="00DF4350">
        <w:rPr>
          <w:rFonts w:ascii="Corbel" w:hAnsi="Corbel"/>
          <w:b/>
          <w:sz w:val="24"/>
          <w:szCs w:val="24"/>
        </w:rPr>
        <w:t>/202</w:t>
      </w:r>
      <w:r w:rsidR="008E7667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445970" w:rsidRPr="00DF4350" w:rsidRDefault="00997F14" w:rsidP="006A2482">
      <w:pPr>
        <w:spacing w:line="240" w:lineRule="auto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</w:p>
    <w:p w:rsidR="0085747A" w:rsidRPr="00DF43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F435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4350">
        <w:rPr>
          <w:rFonts w:ascii="Corbel" w:hAnsi="Corbel"/>
          <w:szCs w:val="24"/>
        </w:rPr>
        <w:t xml:space="preserve">1. </w:t>
      </w:r>
      <w:r w:rsidR="0085747A" w:rsidRPr="00DF4350">
        <w:rPr>
          <w:rFonts w:ascii="Corbel" w:hAnsi="Corbel"/>
          <w:szCs w:val="24"/>
        </w:rPr>
        <w:t xml:space="preserve">Podstawowe </w:t>
      </w:r>
      <w:r w:rsidR="00445970" w:rsidRPr="00DF435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F4350" w:rsidTr="00B819C8">
        <w:tc>
          <w:tcPr>
            <w:tcW w:w="2694" w:type="dxa"/>
            <w:vAlign w:val="center"/>
          </w:tcPr>
          <w:p w:rsidR="0085747A" w:rsidRPr="00DF43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F4350" w:rsidRDefault="006A2482" w:rsidP="0016235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a</w:t>
            </w:r>
            <w:r w:rsidR="00E07AF3" w:rsidRPr="00DF4350">
              <w:rPr>
                <w:rFonts w:ascii="Corbel" w:hAnsi="Corbel"/>
                <w:sz w:val="24"/>
                <w:szCs w:val="24"/>
              </w:rPr>
              <w:t>ktywizacja społeczna i zawodowa osób z niepełnosprawnościami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6A24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9 semestr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Moduł C. Kształcenie kierunkowe, Moduł C.4. Przygotowanie pedagogiczne do pracy z osobami dorosłymi z niepełnosprawnościami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</w:tbl>
    <w:p w:rsidR="00923D7D" w:rsidRPr="00DF4350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 xml:space="preserve">* </w:t>
      </w:r>
      <w:r w:rsidRPr="00DF4350">
        <w:rPr>
          <w:rFonts w:ascii="Corbel" w:hAnsi="Corbel"/>
          <w:i/>
          <w:sz w:val="24"/>
          <w:szCs w:val="24"/>
        </w:rPr>
        <w:t>-</w:t>
      </w:r>
      <w:r w:rsidR="00B90885" w:rsidRPr="00DF43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F4350">
        <w:rPr>
          <w:rFonts w:ascii="Corbel" w:hAnsi="Corbel"/>
          <w:b w:val="0"/>
          <w:sz w:val="24"/>
          <w:szCs w:val="24"/>
        </w:rPr>
        <w:t>e,</w:t>
      </w:r>
      <w:r w:rsidRPr="00DF4350">
        <w:rPr>
          <w:rFonts w:ascii="Corbel" w:hAnsi="Corbel"/>
          <w:i/>
          <w:sz w:val="24"/>
          <w:szCs w:val="24"/>
        </w:rPr>
        <w:t xml:space="preserve"> </w:t>
      </w:r>
      <w:r w:rsidRPr="00DF43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F4350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DF4350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F4350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>1.</w:t>
      </w:r>
      <w:r w:rsidR="00E22FBC" w:rsidRPr="00DF4350">
        <w:rPr>
          <w:rFonts w:ascii="Corbel" w:hAnsi="Corbel"/>
          <w:sz w:val="24"/>
          <w:szCs w:val="24"/>
        </w:rPr>
        <w:t>1</w:t>
      </w:r>
      <w:r w:rsidRPr="00DF43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DF435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Semestr</w:t>
            </w:r>
          </w:p>
          <w:p w:rsidR="00015B8F" w:rsidRPr="00DF435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(</w:t>
            </w:r>
            <w:r w:rsidR="00363F78" w:rsidRPr="00DF43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4350">
              <w:rPr>
                <w:rFonts w:ascii="Corbel" w:hAnsi="Corbel"/>
                <w:szCs w:val="24"/>
              </w:rPr>
              <w:t>Wykł</w:t>
            </w:r>
            <w:proofErr w:type="spellEnd"/>
            <w:r w:rsidRPr="00DF43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4350">
              <w:rPr>
                <w:rFonts w:ascii="Corbel" w:hAnsi="Corbel"/>
                <w:szCs w:val="24"/>
              </w:rPr>
              <w:t>Konw</w:t>
            </w:r>
            <w:proofErr w:type="spellEnd"/>
            <w:r w:rsidRPr="00DF43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4350">
              <w:rPr>
                <w:rFonts w:ascii="Corbel" w:hAnsi="Corbel"/>
                <w:szCs w:val="24"/>
              </w:rPr>
              <w:t>Sem</w:t>
            </w:r>
            <w:proofErr w:type="spellEnd"/>
            <w:r w:rsidRPr="00DF43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4350">
              <w:rPr>
                <w:rFonts w:ascii="Corbel" w:hAnsi="Corbel"/>
                <w:szCs w:val="24"/>
              </w:rPr>
              <w:t>Prakt</w:t>
            </w:r>
            <w:proofErr w:type="spellEnd"/>
            <w:r w:rsidRPr="00DF43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6A24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F4350">
              <w:rPr>
                <w:rFonts w:ascii="Corbel" w:hAnsi="Corbel"/>
                <w:b/>
                <w:szCs w:val="24"/>
              </w:rPr>
              <w:t>Liczba pkt</w:t>
            </w:r>
            <w:r w:rsidR="00B90885" w:rsidRPr="00DF4350">
              <w:rPr>
                <w:rFonts w:ascii="Corbel" w:hAnsi="Corbel"/>
                <w:b/>
                <w:szCs w:val="24"/>
              </w:rPr>
              <w:t>.</w:t>
            </w:r>
            <w:r w:rsidRPr="00DF43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F4350" w:rsidTr="006A24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F509FB" w:rsidP="006A24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6A24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B620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5135E" w:rsidRPr="00DF4350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DF43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>1.</w:t>
      </w:r>
      <w:r w:rsidR="00E22FBC" w:rsidRPr="00DF4350">
        <w:rPr>
          <w:rFonts w:ascii="Corbel" w:hAnsi="Corbel"/>
          <w:smallCaps w:val="0"/>
          <w:szCs w:val="24"/>
        </w:rPr>
        <w:t>2</w:t>
      </w:r>
      <w:r w:rsidR="00F83B28" w:rsidRPr="00DF4350">
        <w:rPr>
          <w:rFonts w:ascii="Corbel" w:hAnsi="Corbel"/>
          <w:smallCaps w:val="0"/>
          <w:szCs w:val="24"/>
        </w:rPr>
        <w:t>.</w:t>
      </w:r>
      <w:r w:rsidR="00F83B28" w:rsidRPr="00DF4350">
        <w:rPr>
          <w:rFonts w:ascii="Corbel" w:hAnsi="Corbel"/>
          <w:smallCaps w:val="0"/>
          <w:szCs w:val="24"/>
        </w:rPr>
        <w:tab/>
      </w:r>
      <w:r w:rsidRPr="00DF4350">
        <w:rPr>
          <w:rFonts w:ascii="Corbel" w:hAnsi="Corbel"/>
          <w:smallCaps w:val="0"/>
          <w:szCs w:val="24"/>
        </w:rPr>
        <w:t xml:space="preserve">Sposób realizacji zajęć  </w:t>
      </w:r>
    </w:p>
    <w:p w:rsidR="006A2482" w:rsidRPr="00DF4350" w:rsidRDefault="006A2482" w:rsidP="006A2482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F4350">
        <w:rPr>
          <w:rFonts w:ascii="Corbel" w:eastAsia="MS Gothic" w:hAnsi="Corbel"/>
          <w:b w:val="0"/>
          <w:szCs w:val="24"/>
        </w:rPr>
        <w:sym w:font="Wingdings" w:char="F078"/>
      </w:r>
      <w:r w:rsidRPr="00DF4350">
        <w:rPr>
          <w:rFonts w:ascii="Corbel" w:eastAsia="MS Gothic" w:hAnsi="Corbel"/>
          <w:b w:val="0"/>
          <w:szCs w:val="24"/>
        </w:rPr>
        <w:t xml:space="preserve"> </w:t>
      </w:r>
      <w:r w:rsidRPr="00DF4350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DF435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4350">
        <w:rPr>
          <w:rFonts w:ascii="MS Gothic" w:eastAsia="MS Gothic" w:hAnsi="MS Gothic" w:cs="MS Gothic" w:hint="eastAsia"/>
          <w:b w:val="0"/>
          <w:szCs w:val="24"/>
        </w:rPr>
        <w:t>☐</w:t>
      </w:r>
      <w:r w:rsidRPr="00DF43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F435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DF4350" w:rsidRDefault="00E22FBC" w:rsidP="006A24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1.3 </w:t>
      </w:r>
      <w:r w:rsidR="00F83B28" w:rsidRPr="00DF4350">
        <w:rPr>
          <w:rFonts w:ascii="Corbel" w:hAnsi="Corbel"/>
          <w:smallCaps w:val="0"/>
          <w:szCs w:val="24"/>
        </w:rPr>
        <w:tab/>
      </w:r>
      <w:r w:rsidRPr="00DF4350">
        <w:rPr>
          <w:rFonts w:ascii="Corbel" w:hAnsi="Corbel"/>
          <w:smallCaps w:val="0"/>
          <w:szCs w:val="24"/>
        </w:rPr>
        <w:t>For</w:t>
      </w:r>
      <w:r w:rsidR="00445970" w:rsidRPr="00DF4350">
        <w:rPr>
          <w:rFonts w:ascii="Corbel" w:hAnsi="Corbel"/>
          <w:smallCaps w:val="0"/>
          <w:szCs w:val="24"/>
        </w:rPr>
        <w:t xml:space="preserve">ma zaliczenia przedmiotu </w:t>
      </w:r>
      <w:r w:rsidRPr="00DF4350">
        <w:rPr>
          <w:rFonts w:ascii="Corbel" w:hAnsi="Corbel"/>
          <w:smallCaps w:val="0"/>
          <w:szCs w:val="24"/>
        </w:rPr>
        <w:t xml:space="preserve"> (z toku) </w:t>
      </w:r>
    </w:p>
    <w:p w:rsidR="006A2482" w:rsidRPr="00DF4350" w:rsidRDefault="006A2482" w:rsidP="006A24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DF4350">
        <w:rPr>
          <w:rFonts w:ascii="Corbel" w:hAnsi="Corbel"/>
          <w:smallCaps w:val="0"/>
          <w:szCs w:val="24"/>
        </w:rPr>
        <w:tab/>
      </w:r>
      <w:r w:rsidRPr="00DF4350">
        <w:rPr>
          <w:rFonts w:ascii="Corbel" w:hAnsi="Corbel"/>
          <w:b w:val="0"/>
          <w:smallCaps w:val="0"/>
          <w:szCs w:val="24"/>
        </w:rPr>
        <w:t>zaliczenie z oceną</w:t>
      </w:r>
    </w:p>
    <w:p w:rsidR="00B62055" w:rsidRPr="00DF4350" w:rsidRDefault="00B62055" w:rsidP="00EF0491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RPr="00DF43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43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F4350" w:rsidTr="00745302">
        <w:tc>
          <w:tcPr>
            <w:tcW w:w="9670" w:type="dxa"/>
          </w:tcPr>
          <w:p w:rsidR="0002440A" w:rsidRPr="00DF4350" w:rsidRDefault="0002440A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rozwoju </w:t>
            </w:r>
            <w:r w:rsidRPr="00DF4350">
              <w:rPr>
                <w:rFonts w:ascii="Corbel" w:hAnsi="Corbel"/>
                <w:b w:val="0"/>
                <w:smallCaps w:val="0"/>
                <w:szCs w:val="24"/>
              </w:rPr>
              <w:t>człowieka, Psychologia rehabilitacji, Interdyscyplinarne studia badań nad niepełnosprawnością</w:t>
            </w:r>
            <w:r w:rsidR="002D6047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, Kontekst prawny niepełnosprawności </w:t>
            </w:r>
          </w:p>
        </w:tc>
      </w:tr>
    </w:tbl>
    <w:p w:rsidR="00153C41" w:rsidRPr="00DF435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F435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4350">
        <w:rPr>
          <w:rFonts w:ascii="Corbel" w:hAnsi="Corbel"/>
          <w:szCs w:val="24"/>
        </w:rPr>
        <w:t>3.</w:t>
      </w:r>
      <w:r w:rsidR="0085747A" w:rsidRPr="00DF4350">
        <w:rPr>
          <w:rFonts w:ascii="Corbel" w:hAnsi="Corbel"/>
          <w:szCs w:val="24"/>
        </w:rPr>
        <w:t xml:space="preserve"> </w:t>
      </w:r>
      <w:r w:rsidR="00A84C85" w:rsidRPr="00DF4350">
        <w:rPr>
          <w:rFonts w:ascii="Corbel" w:hAnsi="Corbel"/>
          <w:szCs w:val="24"/>
        </w:rPr>
        <w:t>cele, efekty uczenia się</w:t>
      </w:r>
      <w:r w:rsidR="0085747A" w:rsidRPr="00DF4350">
        <w:rPr>
          <w:rFonts w:ascii="Corbel" w:hAnsi="Corbel"/>
          <w:szCs w:val="24"/>
        </w:rPr>
        <w:t xml:space="preserve"> , treści Programowe i stosowane metody Dydaktyczne</w:t>
      </w:r>
    </w:p>
    <w:p w:rsidR="00502447" w:rsidRPr="00DF435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 xml:space="preserve">3.1 </w:t>
      </w:r>
      <w:r w:rsidR="00C05F44" w:rsidRPr="00DF4350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F4350" w:rsidTr="00614BD2">
        <w:tc>
          <w:tcPr>
            <w:tcW w:w="851" w:type="dxa"/>
            <w:vAlign w:val="center"/>
          </w:tcPr>
          <w:p w:rsidR="00614BD2" w:rsidRPr="00DF4350" w:rsidRDefault="00614BD2" w:rsidP="006A24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DF4350" w:rsidRDefault="00A317E9" w:rsidP="007451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74512D" w:rsidRPr="00DF4350">
              <w:rPr>
                <w:rFonts w:ascii="Corbel" w:hAnsi="Corbel"/>
                <w:b w:val="0"/>
                <w:sz w:val="24"/>
                <w:szCs w:val="24"/>
              </w:rPr>
              <w:t xml:space="preserve">z organizacyjno-prawnymi regulacjami dotyczącymi aktywizacji społecznej </w:t>
            </w:r>
            <w:r w:rsidR="0074512D" w:rsidRPr="00DF4350">
              <w:rPr>
                <w:rFonts w:ascii="Corbel" w:hAnsi="Corbel"/>
                <w:b w:val="0"/>
                <w:sz w:val="24"/>
                <w:szCs w:val="24"/>
              </w:rPr>
              <w:lastRenderedPageBreak/>
              <w:t>i zawodowej osób z niepełnosprawnością w Polsce i wybranych krajach.</w:t>
            </w:r>
          </w:p>
        </w:tc>
      </w:tr>
      <w:tr w:rsidR="00614BD2" w:rsidRPr="00DF4350" w:rsidTr="00614BD2">
        <w:tc>
          <w:tcPr>
            <w:tcW w:w="851" w:type="dxa"/>
            <w:vAlign w:val="center"/>
          </w:tcPr>
          <w:p w:rsidR="00614BD2" w:rsidRPr="00DF4350" w:rsidRDefault="00614BD2" w:rsidP="006A248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614BD2" w:rsidRPr="00DF4350" w:rsidRDefault="00167725" w:rsidP="0074512D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F4350">
              <w:rPr>
                <w:rFonts w:ascii="Corbel" w:hAnsi="Corbel"/>
              </w:rPr>
              <w:t xml:space="preserve">Zaznajomienie </w:t>
            </w:r>
            <w:r w:rsidR="0074512D" w:rsidRPr="00DF4350">
              <w:rPr>
                <w:rFonts w:ascii="Corbel" w:hAnsi="Corbel"/>
              </w:rPr>
              <w:t xml:space="preserve">z </w:t>
            </w:r>
            <w:r w:rsidR="00180058" w:rsidRPr="00DF4350">
              <w:rPr>
                <w:rFonts w:ascii="Corbel" w:hAnsi="Corbel"/>
              </w:rPr>
              <w:t xml:space="preserve">organizacjami i </w:t>
            </w:r>
            <w:r w:rsidR="0074512D" w:rsidRPr="00DF4350">
              <w:rPr>
                <w:rFonts w:ascii="Corbel" w:hAnsi="Corbel"/>
              </w:rPr>
              <w:t>instytucjami działającymi na rzecz aktywizacji społeczno-</w:t>
            </w:r>
            <w:r w:rsidR="00276B48" w:rsidRPr="00DF4350">
              <w:rPr>
                <w:rFonts w:ascii="Corbel" w:hAnsi="Corbel"/>
              </w:rPr>
              <w:t xml:space="preserve">zawodowej </w:t>
            </w:r>
            <w:r w:rsidR="0074512D" w:rsidRPr="00DF4350">
              <w:rPr>
                <w:rFonts w:ascii="Corbel" w:hAnsi="Corbel"/>
              </w:rPr>
              <w:t>osób</w:t>
            </w:r>
            <w:r w:rsidR="00276B48" w:rsidRPr="00DF4350">
              <w:rPr>
                <w:rFonts w:ascii="Corbel" w:hAnsi="Corbel"/>
              </w:rPr>
              <w:t xml:space="preserve"> z niepełnosprawnościami.</w:t>
            </w:r>
          </w:p>
        </w:tc>
      </w:tr>
      <w:tr w:rsidR="00614BD2" w:rsidRPr="00DF4350" w:rsidTr="00614BD2">
        <w:tc>
          <w:tcPr>
            <w:tcW w:w="851" w:type="dxa"/>
            <w:vAlign w:val="center"/>
          </w:tcPr>
          <w:p w:rsidR="00614BD2" w:rsidRPr="00DF4350" w:rsidRDefault="00614BD2" w:rsidP="006A24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14BD2" w:rsidRPr="00DF4350" w:rsidRDefault="00180058" w:rsidP="001800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Zapoznanie ze współczesnymi trendami i możliwościami aktywizacji społeczno-zawod</w:t>
            </w:r>
            <w:r w:rsidR="00EE3250" w:rsidRPr="00DF4350">
              <w:rPr>
                <w:rFonts w:ascii="Corbel" w:hAnsi="Corbel"/>
                <w:b w:val="0"/>
                <w:sz w:val="24"/>
                <w:szCs w:val="24"/>
              </w:rPr>
              <w:t>owej osób z niepełnosprawnością</w:t>
            </w:r>
            <w:r w:rsidR="002C4F10" w:rsidRPr="00DF4350"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="00EE3250" w:rsidRPr="00DF4350">
              <w:rPr>
                <w:rFonts w:ascii="Corbel" w:hAnsi="Corbel"/>
                <w:b w:val="0"/>
                <w:sz w:val="24"/>
                <w:szCs w:val="24"/>
              </w:rPr>
              <w:t xml:space="preserve">możliwości podjęcia </w:t>
            </w:r>
            <w:r w:rsidR="002C4F10" w:rsidRPr="00DF4350">
              <w:rPr>
                <w:rFonts w:ascii="Corbel" w:hAnsi="Corbel"/>
                <w:b w:val="0"/>
                <w:sz w:val="24"/>
                <w:szCs w:val="24"/>
              </w:rPr>
              <w:t>pracy na otwartym rynku</w:t>
            </w:r>
            <w:r w:rsidR="003B0055" w:rsidRPr="00DF43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80058" w:rsidRPr="00DF4350" w:rsidTr="00614BD2">
        <w:tc>
          <w:tcPr>
            <w:tcW w:w="851" w:type="dxa"/>
            <w:vAlign w:val="center"/>
          </w:tcPr>
          <w:p w:rsidR="00180058" w:rsidRPr="00DF4350" w:rsidRDefault="00180058" w:rsidP="006A24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80058" w:rsidRPr="00DF4350" w:rsidRDefault="00180058" w:rsidP="001800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Analiza trudności, barier, stereotypów</w:t>
            </w:r>
            <w:r w:rsidR="002C4F10" w:rsidRPr="00DF4350">
              <w:rPr>
                <w:rFonts w:ascii="Corbel" w:hAnsi="Corbel"/>
                <w:b w:val="0"/>
                <w:sz w:val="24"/>
                <w:szCs w:val="24"/>
              </w:rPr>
              <w:t xml:space="preserve"> w dostępie do </w:t>
            </w:r>
            <w:r w:rsidR="002E038F" w:rsidRPr="00DF4350">
              <w:rPr>
                <w:rFonts w:ascii="Corbel" w:hAnsi="Corbel"/>
                <w:b w:val="0"/>
                <w:sz w:val="24"/>
                <w:szCs w:val="24"/>
              </w:rPr>
              <w:t>zatrudnienia i udziału społecznym</w:t>
            </w:r>
            <w:r w:rsidR="003B0055" w:rsidRPr="00DF4350">
              <w:rPr>
                <w:rFonts w:ascii="Corbel" w:hAnsi="Corbel"/>
                <w:b w:val="0"/>
                <w:sz w:val="24"/>
                <w:szCs w:val="24"/>
              </w:rPr>
              <w:t xml:space="preserve"> oraz przeciwdziałanie dyskryminacji.</w:t>
            </w:r>
          </w:p>
        </w:tc>
      </w:tr>
    </w:tbl>
    <w:p w:rsidR="009C1138" w:rsidRPr="00DF4350" w:rsidRDefault="009C1138" w:rsidP="002D0D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064D" w:rsidRPr="00DF4350" w:rsidRDefault="009F4610" w:rsidP="006A24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b/>
          <w:sz w:val="24"/>
          <w:szCs w:val="24"/>
        </w:rPr>
        <w:t xml:space="preserve">3.2 </w:t>
      </w:r>
      <w:r w:rsidR="001D7B54" w:rsidRPr="00DF4350">
        <w:rPr>
          <w:rFonts w:ascii="Corbel" w:hAnsi="Corbel"/>
          <w:b/>
          <w:sz w:val="24"/>
          <w:szCs w:val="24"/>
        </w:rPr>
        <w:t xml:space="preserve">Efekty </w:t>
      </w:r>
      <w:r w:rsidR="00C05F44" w:rsidRPr="00DF435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F4350">
        <w:rPr>
          <w:rFonts w:ascii="Corbel" w:hAnsi="Corbel"/>
          <w:b/>
          <w:sz w:val="24"/>
          <w:szCs w:val="24"/>
        </w:rPr>
        <w:t>dla przedmiotu</w:t>
      </w:r>
      <w:r w:rsidR="00445970" w:rsidRPr="00DF435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F4350" w:rsidTr="006045B0">
        <w:trPr>
          <w:jc w:val="center"/>
        </w:trPr>
        <w:tc>
          <w:tcPr>
            <w:tcW w:w="1701" w:type="dxa"/>
            <w:vAlign w:val="center"/>
          </w:tcPr>
          <w:p w:rsidR="0085747A" w:rsidRPr="00DF4350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F435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F435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F4350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F4350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F43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2482" w:rsidRPr="00DF4350" w:rsidTr="006045B0">
        <w:trPr>
          <w:jc w:val="center"/>
        </w:trPr>
        <w:tc>
          <w:tcPr>
            <w:tcW w:w="1701" w:type="dxa"/>
            <w:vAlign w:val="center"/>
          </w:tcPr>
          <w:p w:rsidR="006A2482" w:rsidRPr="00DF4350" w:rsidRDefault="006A2482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6A2482" w:rsidRPr="00DF4350" w:rsidRDefault="006A2482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6A2482" w:rsidRPr="00DF4350" w:rsidRDefault="006A2482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965DD" w:rsidRPr="00DF4350" w:rsidTr="006A2482">
        <w:trPr>
          <w:trHeight w:val="844"/>
          <w:jc w:val="center"/>
        </w:trPr>
        <w:tc>
          <w:tcPr>
            <w:tcW w:w="1701" w:type="dxa"/>
            <w:vAlign w:val="center"/>
          </w:tcPr>
          <w:p w:rsidR="005965DD" w:rsidRPr="00DF4350" w:rsidRDefault="005965DD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C5571" w:rsidRPr="00DF4350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4C3B18" w:rsidRPr="00DF4350" w:rsidRDefault="00BF28FA" w:rsidP="006A248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Wymieni klasyczne i współczesne teorie rozwoju człowieka oraz specyficzne uwarunkowania </w:t>
            </w:r>
            <w:r w:rsidR="004C3B18" w:rsidRPr="00DF4350">
              <w:rPr>
                <w:rFonts w:ascii="Corbel" w:hAnsi="Corbel"/>
                <w:sz w:val="24"/>
                <w:szCs w:val="24"/>
              </w:rPr>
              <w:t>aktywizacji</w:t>
            </w:r>
            <w:r w:rsidR="00CD3BED" w:rsidRPr="00DF4350">
              <w:rPr>
                <w:rFonts w:ascii="Corbel" w:hAnsi="Corbel"/>
                <w:sz w:val="24"/>
                <w:szCs w:val="24"/>
              </w:rPr>
              <w:t xml:space="preserve"> społecznej i</w:t>
            </w:r>
            <w:r w:rsidR="004C3B18" w:rsidRPr="00DF4350">
              <w:rPr>
                <w:rFonts w:ascii="Corbel" w:hAnsi="Corbel"/>
                <w:sz w:val="24"/>
                <w:szCs w:val="24"/>
              </w:rPr>
              <w:t xml:space="preserve"> zawodowej </w:t>
            </w:r>
            <w:r w:rsidRPr="00DF4350">
              <w:rPr>
                <w:rFonts w:ascii="Corbel" w:hAnsi="Corbel"/>
                <w:sz w:val="24"/>
                <w:szCs w:val="24"/>
              </w:rPr>
              <w:t>osób z ni</w:t>
            </w:r>
            <w:r w:rsidR="004C3B18" w:rsidRPr="00DF4350">
              <w:rPr>
                <w:rFonts w:ascii="Corbel" w:hAnsi="Corbel"/>
                <w:sz w:val="24"/>
                <w:szCs w:val="24"/>
              </w:rPr>
              <w:t>epełnosprawnością</w:t>
            </w:r>
          </w:p>
        </w:tc>
        <w:tc>
          <w:tcPr>
            <w:tcW w:w="1873" w:type="dxa"/>
            <w:vAlign w:val="center"/>
          </w:tcPr>
          <w:p w:rsidR="002E038F" w:rsidRPr="00DF4350" w:rsidRDefault="002E038F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965DD" w:rsidRPr="00DF4350" w:rsidRDefault="00BF28FA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PS.W2.</w:t>
            </w:r>
          </w:p>
        </w:tc>
      </w:tr>
      <w:tr w:rsidR="002D7E08" w:rsidRPr="00DF4350" w:rsidTr="006A2482">
        <w:trPr>
          <w:jc w:val="center"/>
        </w:trPr>
        <w:tc>
          <w:tcPr>
            <w:tcW w:w="1701" w:type="dxa"/>
            <w:vAlign w:val="center"/>
          </w:tcPr>
          <w:p w:rsidR="002D7E08" w:rsidRPr="00DF4350" w:rsidRDefault="002D7E08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EK_</w:t>
            </w:r>
            <w:r w:rsidRPr="00DF4350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4C5571" w:rsidRPr="00DF4350">
              <w:rPr>
                <w:rFonts w:ascii="Corbel" w:hAnsi="Corbel"/>
                <w:smallCaps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CD3BED" w:rsidRPr="00DF4350" w:rsidRDefault="00CD3BED" w:rsidP="006A24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mo</w:t>
            </w:r>
            <w:r w:rsidR="00AC6DC2" w:rsidRPr="00DF4350">
              <w:rPr>
                <w:rFonts w:ascii="Corbel" w:hAnsi="Corbel"/>
                <w:sz w:val="24"/>
                <w:szCs w:val="24"/>
              </w:rPr>
              <w:t>żliwości i sytuacji problemowych związanych z aktywizacją społeczną i zawodową osób z niepełnosprawnościami</w:t>
            </w:r>
            <w:r w:rsidRPr="00DF435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:rsidR="002D7E08" w:rsidRPr="00DF4350" w:rsidRDefault="002D7E08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PS.U1.</w:t>
            </w:r>
          </w:p>
          <w:p w:rsidR="002D7E08" w:rsidRPr="00DF4350" w:rsidRDefault="002D7E08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578F" w:rsidRPr="00DF4350" w:rsidTr="006A2482">
        <w:trPr>
          <w:jc w:val="center"/>
        </w:trPr>
        <w:tc>
          <w:tcPr>
            <w:tcW w:w="1701" w:type="dxa"/>
            <w:vAlign w:val="center"/>
          </w:tcPr>
          <w:p w:rsidR="0031578F" w:rsidRPr="00DF4350" w:rsidRDefault="0031578F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EK_</w:t>
            </w:r>
            <w:r w:rsidRPr="00DF4350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4C5571" w:rsidRPr="00DF4350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31578F" w:rsidRPr="00DF4350" w:rsidRDefault="008753A2" w:rsidP="006A24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Wykazuje gotowość do komunikowania się i współpracy z osobami z niepełnosprawnością w celu określenia ich kompetencji niezbędnych do przygotowania do pracy, podjęcia pracy i korzystnego spędzania czasu wolnego, współpracując przy tym z rodziną i ze środowiskiem lokalnym.</w:t>
            </w:r>
          </w:p>
        </w:tc>
        <w:tc>
          <w:tcPr>
            <w:tcW w:w="1873" w:type="dxa"/>
            <w:vAlign w:val="center"/>
          </w:tcPr>
          <w:p w:rsidR="0031578F" w:rsidRPr="00DF4350" w:rsidRDefault="002D7E08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PS.K3.</w:t>
            </w:r>
          </w:p>
        </w:tc>
      </w:tr>
    </w:tbl>
    <w:p w:rsidR="002E6CB7" w:rsidRPr="00DF4350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DF435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b/>
          <w:sz w:val="24"/>
          <w:szCs w:val="24"/>
        </w:rPr>
        <w:t>3.3</w:t>
      </w:r>
      <w:r w:rsidR="001D7B54" w:rsidRPr="00DF4350">
        <w:rPr>
          <w:rFonts w:ascii="Corbel" w:hAnsi="Corbel"/>
          <w:b/>
          <w:sz w:val="24"/>
          <w:szCs w:val="24"/>
        </w:rPr>
        <w:t xml:space="preserve"> </w:t>
      </w:r>
      <w:r w:rsidR="0085747A" w:rsidRPr="00DF4350">
        <w:rPr>
          <w:rFonts w:ascii="Corbel" w:hAnsi="Corbel"/>
          <w:b/>
          <w:sz w:val="24"/>
          <w:szCs w:val="24"/>
        </w:rPr>
        <w:t>T</w:t>
      </w:r>
      <w:r w:rsidR="001D7B54" w:rsidRPr="00DF435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F4350">
        <w:rPr>
          <w:rFonts w:ascii="Corbel" w:hAnsi="Corbel"/>
          <w:sz w:val="24"/>
          <w:szCs w:val="24"/>
        </w:rPr>
        <w:t xml:space="preserve">  </w:t>
      </w:r>
    </w:p>
    <w:p w:rsidR="00B6275A" w:rsidRPr="00DF4350" w:rsidRDefault="0085747A" w:rsidP="00B627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 xml:space="preserve">Problematyka wykładu </w:t>
      </w:r>
    </w:p>
    <w:p w:rsidR="00497F5E" w:rsidRPr="00DF4350" w:rsidRDefault="006A2482" w:rsidP="006A2482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>nie dotyczy</w:t>
      </w:r>
    </w:p>
    <w:p w:rsidR="006A2482" w:rsidRPr="00DF4350" w:rsidRDefault="006A2482" w:rsidP="006A2482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35CDF" w:rsidRPr="00DF4350" w:rsidRDefault="0085747A" w:rsidP="00E4484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>Prob</w:t>
      </w:r>
      <w:r w:rsidR="006A2482" w:rsidRPr="00DF4350">
        <w:rPr>
          <w:rFonts w:ascii="Corbel" w:hAnsi="Corbel"/>
          <w:sz w:val="24"/>
          <w:szCs w:val="24"/>
        </w:rPr>
        <w:t>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F4350" w:rsidTr="00923D7D">
        <w:tc>
          <w:tcPr>
            <w:tcW w:w="9639" w:type="dxa"/>
          </w:tcPr>
          <w:p w:rsidR="0085747A" w:rsidRPr="00DF4350" w:rsidRDefault="0085747A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Treści merytoryczne</w:t>
            </w:r>
            <w:r w:rsidR="006A2482" w:rsidRPr="00DF435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Aktywizacja społeczna i zawodowa osób z niepełnosprawnością w Polsce. Regulacje prawno-organizacyjne.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Przykłady aktywizacji społecznej i zawodowej w wybranych krajach.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Edukacja i przygotowanie do pracy osób z niepełnosprawnościami - założenia i rzeczywistość.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Formy zatrudnienia w Polsce i innych krajach.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Zatrudnienie wspieranie, chronione, socjalne. Analiza głównych założeń, możliwości i dobrych praktyk.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Społeczna aktywizacja osób z niepełnosprawnością. Udział i programy organizacji rządowych i pozarządowych (obszar rehabilitacji, kultury, sportu, sztuki i innych ). 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lastRenderedPageBreak/>
              <w:t>Poradnictwo i doradztwo zawodowe skierowane do osób z niepełnosprawnością oraz  współpraca z rodziną i środowiskiem lokalnym.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Aktywizacja społeczno zawodowa w warsztatach terapii zajęciowej. 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Aktywizacja społeczna w środowiskowych domach samopomocy. 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Zakład aktywności zawodowej jako miejsce pracy osób z niepełnosprawnością.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Rola i zadania trenera/ asystenta pracy na otwartym rynku.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Bariery w aktywizacji społeczno-zawodowej oraz przeciwdziałanie dyskryminacji w sferze zatrudnienia.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Organizacje pozarządowe działające na rzecz aktywizacji społeczno-zawodowej osób z niepełnosprawnościami. 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Zagadnienia etyczne dotyczące aktywizacji osób z niepełnosprawnością, innowacje i współczesne trendy. </w:t>
            </w:r>
          </w:p>
        </w:tc>
      </w:tr>
    </w:tbl>
    <w:p w:rsidR="00F53C6A" w:rsidRPr="00DF4350" w:rsidRDefault="00F53C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F4350" w:rsidRDefault="009F4610" w:rsidP="002A20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>3.4 Metody dydaktyczne</w:t>
      </w:r>
      <w:r w:rsidRPr="00DF4350">
        <w:rPr>
          <w:rFonts w:ascii="Corbel" w:hAnsi="Corbel"/>
          <w:b w:val="0"/>
          <w:smallCaps w:val="0"/>
          <w:szCs w:val="24"/>
        </w:rPr>
        <w:t xml:space="preserve"> </w:t>
      </w:r>
    </w:p>
    <w:p w:rsidR="00F53C6A" w:rsidRPr="00DF4350" w:rsidRDefault="00844F0E" w:rsidP="006A248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DF4350">
        <w:rPr>
          <w:rFonts w:ascii="Corbel" w:hAnsi="Corbel"/>
          <w:b w:val="0"/>
          <w:smallCaps w:val="0"/>
          <w:szCs w:val="24"/>
        </w:rPr>
        <w:t>analiza tekstów z dyskusją,</w:t>
      </w:r>
      <w:r w:rsidR="00811B74" w:rsidRPr="00DF4350">
        <w:rPr>
          <w:rFonts w:ascii="Corbel" w:hAnsi="Corbel"/>
          <w:b w:val="0"/>
          <w:smallCaps w:val="0"/>
          <w:szCs w:val="24"/>
        </w:rPr>
        <w:t xml:space="preserve"> analiza sytuacji tematycznej (problemowej; dyskurs </w:t>
      </w:r>
      <w:proofErr w:type="spellStart"/>
      <w:r w:rsidR="00811B74" w:rsidRPr="00DF4350">
        <w:rPr>
          <w:rFonts w:ascii="Corbel" w:hAnsi="Corbel"/>
          <w:b w:val="0"/>
          <w:smallCaps w:val="0"/>
          <w:szCs w:val="24"/>
        </w:rPr>
        <w:t>interpretatywno</w:t>
      </w:r>
      <w:proofErr w:type="spellEnd"/>
      <w:r w:rsidR="00811B74" w:rsidRPr="00DF4350">
        <w:rPr>
          <w:rFonts w:ascii="Corbel" w:hAnsi="Corbel"/>
          <w:b w:val="0"/>
          <w:smallCaps w:val="0"/>
          <w:szCs w:val="24"/>
        </w:rPr>
        <w:t>-krytyczny)</w:t>
      </w:r>
    </w:p>
    <w:p w:rsidR="00844F0E" w:rsidRPr="00DF4350" w:rsidRDefault="00844F0E" w:rsidP="002A203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923D7D" w:rsidRPr="00DF435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4. </w:t>
      </w:r>
      <w:r w:rsidR="0085747A" w:rsidRPr="00DF4350">
        <w:rPr>
          <w:rFonts w:ascii="Corbel" w:hAnsi="Corbel"/>
          <w:smallCaps w:val="0"/>
          <w:szCs w:val="24"/>
        </w:rPr>
        <w:t>METODY I KRYTERIA OCENY</w:t>
      </w:r>
      <w:r w:rsidR="009F4610" w:rsidRPr="00DF4350">
        <w:rPr>
          <w:rFonts w:ascii="Corbel" w:hAnsi="Corbel"/>
          <w:smallCaps w:val="0"/>
          <w:szCs w:val="24"/>
        </w:rPr>
        <w:t xml:space="preserve"> </w:t>
      </w:r>
    </w:p>
    <w:p w:rsidR="0085747A" w:rsidRPr="00DF4350" w:rsidRDefault="0085747A" w:rsidP="006A24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F435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F4350" w:rsidTr="00C05F44">
        <w:tc>
          <w:tcPr>
            <w:tcW w:w="1985" w:type="dxa"/>
            <w:vAlign w:val="center"/>
          </w:tcPr>
          <w:p w:rsidR="0085747A" w:rsidRPr="00DF4350" w:rsidRDefault="0071620A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F4350" w:rsidRDefault="00F974DA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DF4350" w:rsidRDefault="009F4610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F4350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DF4350" w:rsidRDefault="0085747A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64E6" w:rsidRPr="00DF4350" w:rsidTr="006A2482">
        <w:tc>
          <w:tcPr>
            <w:tcW w:w="1985" w:type="dxa"/>
            <w:vAlign w:val="center"/>
          </w:tcPr>
          <w:p w:rsidR="002264E6" w:rsidRPr="00DF4350" w:rsidRDefault="002264E6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43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F4350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2264E6" w:rsidRPr="00DF4350" w:rsidRDefault="000D52B4" w:rsidP="006A2482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  <w:r w:rsidR="00C8273E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, </w:t>
            </w:r>
            <w:r w:rsidR="001215D1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analiza tekstów, </w:t>
            </w:r>
            <w:r w:rsidR="00C8273E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przygotowanie sytuacji problemowej, inicjowanie dyskusji</w:t>
            </w:r>
            <w:r w:rsidR="0014368A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obserwacja studenta podczas zajęć</w:t>
            </w:r>
          </w:p>
        </w:tc>
        <w:tc>
          <w:tcPr>
            <w:tcW w:w="2126" w:type="dxa"/>
            <w:vAlign w:val="center"/>
          </w:tcPr>
          <w:p w:rsidR="002264E6" w:rsidRPr="00DF4350" w:rsidRDefault="006A2482" w:rsidP="006A2482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D52B4" w:rsidRPr="00DF4350" w:rsidTr="006A2482">
        <w:tc>
          <w:tcPr>
            <w:tcW w:w="1985" w:type="dxa"/>
            <w:vAlign w:val="center"/>
          </w:tcPr>
          <w:p w:rsidR="000D52B4" w:rsidRPr="00DF4350" w:rsidRDefault="000D52B4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F43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D52B4" w:rsidRPr="00DF4350" w:rsidRDefault="000D52B4" w:rsidP="006A2482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  <w:r w:rsidR="00C8273E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, </w:t>
            </w:r>
            <w:r w:rsidR="001215D1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analiza tekstów, </w:t>
            </w:r>
            <w:r w:rsidR="00C8273E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przygotowanie sytuacji problemowej, inicjowanie dyskusji </w:t>
            </w:r>
          </w:p>
        </w:tc>
        <w:tc>
          <w:tcPr>
            <w:tcW w:w="2126" w:type="dxa"/>
            <w:vAlign w:val="center"/>
          </w:tcPr>
          <w:p w:rsidR="000D52B4" w:rsidRPr="00DF4350" w:rsidRDefault="006A2482" w:rsidP="006A2482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D52B4" w:rsidRPr="00DF4350" w:rsidTr="006A2482">
        <w:tc>
          <w:tcPr>
            <w:tcW w:w="1985" w:type="dxa"/>
            <w:vAlign w:val="center"/>
          </w:tcPr>
          <w:p w:rsidR="000D52B4" w:rsidRPr="00DF4350" w:rsidRDefault="000D52B4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43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F435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0D52B4" w:rsidRPr="00DF4350" w:rsidRDefault="000D52B4" w:rsidP="006A2482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  <w:r w:rsidR="0014368A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obserwacja studenta podczas zajęć</w:t>
            </w:r>
          </w:p>
        </w:tc>
        <w:tc>
          <w:tcPr>
            <w:tcW w:w="2126" w:type="dxa"/>
            <w:vAlign w:val="center"/>
          </w:tcPr>
          <w:p w:rsidR="000D52B4" w:rsidRPr="00DF4350" w:rsidRDefault="006A2482" w:rsidP="006A2482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:rsidR="00A43EEA" w:rsidRPr="00DF4350" w:rsidRDefault="00A43EE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66FBB" w:rsidRPr="00DF4350" w:rsidRDefault="003E1941" w:rsidP="006A24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4.2 </w:t>
      </w:r>
      <w:r w:rsidR="0085747A" w:rsidRPr="00DF435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F435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F4350" w:rsidTr="00923D7D">
        <w:tc>
          <w:tcPr>
            <w:tcW w:w="9670" w:type="dxa"/>
          </w:tcPr>
          <w:p w:rsidR="00633265" w:rsidRPr="00DF4350" w:rsidRDefault="00633265" w:rsidP="00633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- pozytywna ocena z kolokwium</w:t>
            </w:r>
          </w:p>
          <w:p w:rsidR="003B7BCF" w:rsidRPr="00DF4350" w:rsidRDefault="00633265" w:rsidP="006A24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- przygotowanie i zaprezentowanie sytuacji problemowej w zakresie </w:t>
            </w:r>
            <w:r w:rsidR="00F53C6A" w:rsidRPr="00DF4350">
              <w:rPr>
                <w:rFonts w:ascii="Corbel" w:hAnsi="Corbel"/>
                <w:b w:val="0"/>
                <w:smallCaps w:val="0"/>
                <w:szCs w:val="24"/>
              </w:rPr>
              <w:t>wybranego tematu</w:t>
            </w: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A2482" w:rsidRPr="00DF4350">
              <w:rPr>
                <w:rFonts w:ascii="Corbel" w:hAnsi="Corbel"/>
                <w:b w:val="0"/>
                <w:smallCaps w:val="0"/>
                <w:szCs w:val="24"/>
              </w:rPr>
              <w:t>warsztatów</w:t>
            </w: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59D4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inicjowanie dyskusji i analizy </w:t>
            </w:r>
            <w:r w:rsidR="001215D1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tekstów </w:t>
            </w:r>
            <w:r w:rsidR="004159D4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w nurcie </w:t>
            </w:r>
            <w:proofErr w:type="spellStart"/>
            <w:r w:rsidR="004159D4" w:rsidRPr="00DF4350">
              <w:rPr>
                <w:rFonts w:ascii="Corbel" w:hAnsi="Corbel"/>
                <w:b w:val="0"/>
                <w:smallCaps w:val="0"/>
                <w:szCs w:val="24"/>
              </w:rPr>
              <w:t>interpretatywno</w:t>
            </w:r>
            <w:proofErr w:type="spellEnd"/>
            <w:r w:rsidR="004159D4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-krytycznym </w:t>
            </w:r>
          </w:p>
          <w:p w:rsidR="0040104F" w:rsidRPr="00DF4350" w:rsidRDefault="0040104F" w:rsidP="006A24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- ocena tradycyjna</w:t>
            </w:r>
          </w:p>
        </w:tc>
      </w:tr>
    </w:tbl>
    <w:p w:rsidR="009949CD" w:rsidRPr="00DF4350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F4350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4350">
        <w:rPr>
          <w:rFonts w:ascii="Corbel" w:hAnsi="Corbel"/>
          <w:b/>
          <w:sz w:val="24"/>
          <w:szCs w:val="24"/>
        </w:rPr>
        <w:t xml:space="preserve">5. </w:t>
      </w:r>
      <w:r w:rsidR="00C61DC5" w:rsidRPr="00DF435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F4350" w:rsidTr="003E1941">
        <w:tc>
          <w:tcPr>
            <w:tcW w:w="4962" w:type="dxa"/>
            <w:vAlign w:val="center"/>
          </w:tcPr>
          <w:p w:rsidR="0085747A" w:rsidRPr="00DF43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F435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F435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F43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F435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F43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F435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F4350" w:rsidTr="00923D7D">
        <w:tc>
          <w:tcPr>
            <w:tcW w:w="4962" w:type="dxa"/>
          </w:tcPr>
          <w:p w:rsidR="0085747A" w:rsidRPr="00DF435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G</w:t>
            </w:r>
            <w:r w:rsidR="0085747A" w:rsidRPr="00DF435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F435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F435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F435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F435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F43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F435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F4350" w:rsidRDefault="004159D4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A2482" w:rsidRPr="00DF4350" w:rsidTr="00923D7D">
        <w:tc>
          <w:tcPr>
            <w:tcW w:w="4962" w:type="dxa"/>
          </w:tcPr>
          <w:p w:rsidR="006A2482" w:rsidRPr="00DF4350" w:rsidRDefault="006A2482" w:rsidP="00F202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A2482" w:rsidRPr="00DF4350" w:rsidRDefault="006A2482" w:rsidP="00F202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(np. udział w konsultacjach, egzaminie)</w:t>
            </w:r>
          </w:p>
        </w:tc>
        <w:tc>
          <w:tcPr>
            <w:tcW w:w="4677" w:type="dxa"/>
          </w:tcPr>
          <w:p w:rsidR="006A2482" w:rsidRPr="00DF4350" w:rsidRDefault="006A2482" w:rsidP="00F202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A2482" w:rsidRPr="00DF4350" w:rsidTr="00DF4350">
        <w:trPr>
          <w:trHeight w:val="699"/>
        </w:trPr>
        <w:tc>
          <w:tcPr>
            <w:tcW w:w="4962" w:type="dxa"/>
          </w:tcPr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Analiza literatury, tekstów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Analiza aktów prawnych 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Przygotowanie się do analizy tekstów 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lastRenderedPageBreak/>
              <w:t xml:space="preserve">Przygotowanie się do kolokwium </w:t>
            </w:r>
          </w:p>
        </w:tc>
        <w:tc>
          <w:tcPr>
            <w:tcW w:w="4677" w:type="dxa"/>
          </w:tcPr>
          <w:p w:rsidR="006F613D" w:rsidRPr="00DF4350" w:rsidRDefault="006F613D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20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20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15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15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2482" w:rsidRPr="00DF4350" w:rsidTr="00923D7D">
        <w:tc>
          <w:tcPr>
            <w:tcW w:w="4962" w:type="dxa"/>
          </w:tcPr>
          <w:p w:rsidR="006A2482" w:rsidRPr="00DF4350" w:rsidRDefault="006A24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A2482" w:rsidRPr="00DF4350" w:rsidRDefault="006A2482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6A2482" w:rsidRPr="00DF4350" w:rsidTr="00923D7D">
        <w:tc>
          <w:tcPr>
            <w:tcW w:w="4962" w:type="dxa"/>
          </w:tcPr>
          <w:p w:rsidR="006A2482" w:rsidRPr="00DF4350" w:rsidRDefault="006A24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A2482" w:rsidRPr="00DF4350" w:rsidRDefault="006A2482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E1941" w:rsidRPr="00DF4350" w:rsidRDefault="00923D7D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F435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F435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266FBB" w:rsidRPr="00DF4350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DF4350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6. </w:t>
      </w:r>
      <w:r w:rsidR="0085747A" w:rsidRPr="00DF4350">
        <w:rPr>
          <w:rFonts w:ascii="Corbel" w:hAnsi="Corbel"/>
          <w:smallCaps w:val="0"/>
          <w:szCs w:val="24"/>
        </w:rPr>
        <w:t>PRAKTYKI ZAWO</w:t>
      </w:r>
      <w:r w:rsidR="009D3F3B" w:rsidRPr="00DF435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DF4350" w:rsidTr="00162353">
        <w:trPr>
          <w:trHeight w:val="397"/>
        </w:trPr>
        <w:tc>
          <w:tcPr>
            <w:tcW w:w="4111" w:type="dxa"/>
          </w:tcPr>
          <w:p w:rsidR="0085747A" w:rsidRPr="00DF43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DF4350" w:rsidRDefault="006F613D" w:rsidP="006F6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DF4350" w:rsidTr="00162353">
        <w:trPr>
          <w:trHeight w:val="397"/>
        </w:trPr>
        <w:tc>
          <w:tcPr>
            <w:tcW w:w="4111" w:type="dxa"/>
          </w:tcPr>
          <w:p w:rsidR="0085747A" w:rsidRPr="00DF43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DF4350" w:rsidRDefault="006F613D" w:rsidP="006F6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97B8E" w:rsidRPr="00DF4350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17F8" w:rsidRPr="00DF43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7. </w:t>
      </w:r>
      <w:r w:rsidR="0085747A" w:rsidRPr="00DF4350">
        <w:rPr>
          <w:rFonts w:ascii="Corbel" w:hAnsi="Corbel"/>
          <w:smallCaps w:val="0"/>
          <w:szCs w:val="24"/>
        </w:rPr>
        <w:t>LITERATURA</w:t>
      </w:r>
      <w:r w:rsidRPr="00DF435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66FBB" w:rsidRPr="00DF4350" w:rsidTr="00FF17F8">
        <w:trPr>
          <w:trHeight w:val="983"/>
        </w:trPr>
        <w:tc>
          <w:tcPr>
            <w:tcW w:w="9747" w:type="dxa"/>
          </w:tcPr>
          <w:p w:rsidR="00BD0BBA" w:rsidRPr="00DF4350" w:rsidRDefault="00266FBB" w:rsidP="008314E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43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868F1" w:rsidRPr="00DF4350" w:rsidRDefault="004868F1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Borowska-Beszta B. (2013). </w:t>
            </w:r>
            <w:r w:rsidRPr="00DF4350">
              <w:rPr>
                <w:rFonts w:ascii="Corbel" w:hAnsi="Corbel"/>
                <w:i/>
                <w:sz w:val="24"/>
                <w:szCs w:val="24"/>
              </w:rPr>
              <w:t xml:space="preserve">Etnografia stylu życia kultury dorosłych torunian z zaburzeniami rozwoju. </w:t>
            </w:r>
            <w:r w:rsidRPr="00DF4350">
              <w:rPr>
                <w:rFonts w:ascii="Corbel" w:hAnsi="Corbel"/>
                <w:sz w:val="24"/>
                <w:szCs w:val="24"/>
              </w:rPr>
              <w:t xml:space="preserve">Toruń: Wydawnictwo Naukowe UMK. </w:t>
            </w:r>
          </w:p>
          <w:p w:rsidR="00661BF7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Jachimczak B. (2011). </w:t>
            </w:r>
            <w:r w:rsidRPr="00DF4350">
              <w:rPr>
                <w:rFonts w:ascii="Corbel" w:hAnsi="Corbel"/>
                <w:i/>
                <w:sz w:val="24"/>
                <w:szCs w:val="24"/>
              </w:rPr>
              <w:t>Społeczno-edukacyjne uwarunkowania startu zawodowego młodych osób niepełnosprawnych</w:t>
            </w:r>
            <w:r w:rsidR="006C083E" w:rsidRPr="00DF4350">
              <w:rPr>
                <w:rFonts w:ascii="Corbel" w:hAnsi="Corbel"/>
                <w:sz w:val="24"/>
                <w:szCs w:val="24"/>
              </w:rPr>
              <w:t xml:space="preserve">. Kraków: </w:t>
            </w:r>
            <w:r w:rsidRPr="00DF4350">
              <w:rPr>
                <w:rFonts w:ascii="Corbel" w:hAnsi="Corbel"/>
                <w:sz w:val="24"/>
                <w:szCs w:val="24"/>
              </w:rPr>
              <w:t xml:space="preserve"> </w:t>
            </w:r>
            <w:r w:rsidR="006C083E" w:rsidRPr="00DF4350">
              <w:rPr>
                <w:rFonts w:ascii="Corbel" w:hAnsi="Corbel"/>
                <w:sz w:val="24"/>
                <w:szCs w:val="24"/>
              </w:rPr>
              <w:t>„</w:t>
            </w:r>
            <w:r w:rsidRPr="00DF4350">
              <w:rPr>
                <w:rFonts w:ascii="Corbel" w:hAnsi="Corbel"/>
                <w:sz w:val="24"/>
                <w:szCs w:val="24"/>
              </w:rPr>
              <w:t>Impuls</w:t>
            </w:r>
            <w:r w:rsidR="006C083E" w:rsidRPr="00DF4350">
              <w:rPr>
                <w:rFonts w:ascii="Corbel" w:hAnsi="Corbel"/>
                <w:sz w:val="24"/>
                <w:szCs w:val="24"/>
              </w:rPr>
              <w:t>”</w:t>
            </w:r>
          </w:p>
          <w:p w:rsidR="00661BF7" w:rsidRPr="00DF4350" w:rsidRDefault="006C083E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Klus-Ostrowska D. (2018),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661BF7"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Aktywizacja zawodowa osób z niepełnosprawnością,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7387B" w:rsidRPr="00DF4350">
              <w:rPr>
                <w:rFonts w:ascii="Corbel" w:hAnsi="Corbel"/>
                <w:color w:val="000000"/>
                <w:sz w:val="24"/>
                <w:szCs w:val="24"/>
              </w:rPr>
              <w:t>Wydawnictwo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UŁ, Łódź</w:t>
            </w:r>
          </w:p>
          <w:p w:rsidR="00661BF7" w:rsidRPr="00DF4350" w:rsidRDefault="00B97975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Kowalik S. (2007), 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661BF7"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Psychologia rehabilitacji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. Warszawa. Wydawnictwa Akademickie i Profesjonalne, </w:t>
            </w:r>
          </w:p>
          <w:p w:rsidR="00B97975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Poliwczak</w:t>
            </w:r>
            <w:proofErr w:type="spellEnd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(2007), </w:t>
            </w:r>
            <w:r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Wyrównywanie szans osób niepełnosprawnych</w:t>
            </w:r>
            <w:r w:rsidR="00B97975"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na rynku pracy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>. Warszawa. KIGR</w:t>
            </w:r>
          </w:p>
          <w:p w:rsidR="00661BF7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Rutkowiak E., W. Otrębski (red.),</w:t>
            </w:r>
            <w:r w:rsidR="006F613D" w:rsidRPr="00DF4350">
              <w:rPr>
                <w:rFonts w:ascii="Corbel" w:hAnsi="Corbel"/>
                <w:sz w:val="24"/>
                <w:szCs w:val="24"/>
              </w:rPr>
              <w:t xml:space="preserve"> </w:t>
            </w:r>
            <w:r w:rsidR="00B97975" w:rsidRPr="00DF4350">
              <w:rPr>
                <w:rFonts w:ascii="Corbel" w:hAnsi="Corbel"/>
                <w:sz w:val="24"/>
                <w:szCs w:val="24"/>
              </w:rPr>
              <w:t xml:space="preserve">(2014), </w:t>
            </w:r>
            <w:r w:rsidRPr="00DF43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4350">
              <w:rPr>
                <w:rFonts w:ascii="Corbel" w:hAnsi="Corbel"/>
                <w:i/>
                <w:sz w:val="24"/>
                <w:szCs w:val="24"/>
              </w:rPr>
              <w:t>Aktywizacja osób z niepełnosprawnością. Wybrane problemy psychospołec</w:t>
            </w:r>
            <w:r w:rsidR="00B97975" w:rsidRPr="00DF4350">
              <w:rPr>
                <w:rFonts w:ascii="Corbel" w:hAnsi="Corbel"/>
                <w:i/>
                <w:sz w:val="24"/>
                <w:szCs w:val="24"/>
              </w:rPr>
              <w:t>zne.</w:t>
            </w:r>
            <w:r w:rsidR="00B97975" w:rsidRPr="00DF4350">
              <w:rPr>
                <w:rFonts w:ascii="Corbel" w:hAnsi="Corbel"/>
                <w:sz w:val="24"/>
                <w:szCs w:val="24"/>
              </w:rPr>
              <w:t xml:space="preserve"> Tom II, Biała Podlaska </w:t>
            </w:r>
          </w:p>
          <w:p w:rsidR="00661BF7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Troszczyńska - Nakonieczna U.: (red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.), (2010), </w:t>
            </w: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Wybrane zagadnienia rehabilitacji osób niepełnosprawnych dla studentów pedagogiki. </w:t>
            </w: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Legnica </w:t>
            </w:r>
          </w:p>
          <w:p w:rsidR="00774071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Wojtasiak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E., Wolan-Nowakowska M. (red. (2012),</w:t>
            </w:r>
            <w:r w:rsidR="006F613D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Poradnictwo zawodowe w rehabilitacji osób niepełnosprawnych.</w:t>
            </w: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Warszawa. Wyd. APS</w:t>
            </w:r>
          </w:p>
          <w:p w:rsidR="00E7387B" w:rsidRPr="00DF4350" w:rsidRDefault="00E7387B" w:rsidP="00CA7C3C">
            <w:pPr>
              <w:pStyle w:val="Tekstprzypisudolnego"/>
              <w:ind w:left="142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color w:val="000000"/>
                <w:sz w:val="24"/>
                <w:szCs w:val="24"/>
              </w:rPr>
              <w:t>Akty prawne:</w:t>
            </w:r>
          </w:p>
          <w:p w:rsidR="00CA7C3C" w:rsidRPr="00DF4350" w:rsidRDefault="00CA7C3C" w:rsidP="006F613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Ustawa z dnia 27 sierpnia 1997 roku o rehabilitacji zawodowej i społecznej oraz zatrudnieniu osób niepełnosprawnych, Dz. U. z 2011 r., nr 127, poz. 721 z 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póź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>. zm.</w:t>
            </w:r>
          </w:p>
          <w:p w:rsidR="00CA7C3C" w:rsidRPr="00DF4350" w:rsidRDefault="00CA7C3C" w:rsidP="006F613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Rozporządzenie Ministra Gospodarki, Pracy i Polityki Społecznej z dnia 25 marca 2004 r. w sprawie warsztatów terapii zajęciowej (Dz.U. 2004 nr 63 poz. 587)</w:t>
            </w:r>
          </w:p>
          <w:p w:rsidR="00CA7C3C" w:rsidRPr="00DF4350" w:rsidRDefault="00CA7C3C" w:rsidP="006F613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Rozporządzenie Ministra Pracy i Polityki Społecznej z dnia 17 lipca 2012 r. w sprawie zakładów aktywności zawodowej (Dz.U. 2012 poz. 850)</w:t>
            </w:r>
          </w:p>
          <w:p w:rsidR="00E7387B" w:rsidRPr="00DF4350" w:rsidRDefault="00CA7C3C" w:rsidP="006F613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Rozporządzenie Ministra Polityki Społecznej z dnia 14 grudnia 2004 r. w sprawie orzekania o niezdolności do pracy (Dz.U. 2004 nr 273 poz. 2711)</w:t>
            </w:r>
          </w:p>
        </w:tc>
      </w:tr>
      <w:tr w:rsidR="00266FBB" w:rsidRPr="00DF4350" w:rsidTr="00FF17F8">
        <w:trPr>
          <w:trHeight w:val="397"/>
        </w:trPr>
        <w:tc>
          <w:tcPr>
            <w:tcW w:w="9747" w:type="dxa"/>
          </w:tcPr>
          <w:p w:rsidR="00266FBB" w:rsidRPr="00DF4350" w:rsidRDefault="00266FBB" w:rsidP="008314E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43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31686" w:rsidRPr="00DF4350" w:rsidRDefault="00D4517F" w:rsidP="006F613D">
            <w:pPr>
              <w:pStyle w:val="Tekstprzypisudolnego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Chodkowska M., S. 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Byra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 xml:space="preserve">, Z. Kaznowski i in. (red.) </w:t>
            </w:r>
            <w:r w:rsidR="00B97975" w:rsidRPr="00DF4350">
              <w:rPr>
                <w:rFonts w:ascii="Corbel" w:hAnsi="Corbel"/>
                <w:sz w:val="24"/>
                <w:szCs w:val="24"/>
              </w:rPr>
              <w:t xml:space="preserve">(2010), </w:t>
            </w:r>
            <w:r w:rsidR="00F31686" w:rsidRPr="00DF4350">
              <w:rPr>
                <w:rFonts w:ascii="Corbel" w:hAnsi="Corbel"/>
                <w:i/>
                <w:sz w:val="24"/>
                <w:szCs w:val="24"/>
              </w:rPr>
              <w:t>Stereotypy niepełnosprawności. Między wykluczeniem a integracją</w:t>
            </w:r>
            <w:r w:rsidR="00F31686" w:rsidRPr="00DF4350">
              <w:rPr>
                <w:rFonts w:ascii="Corbel" w:hAnsi="Corbel"/>
                <w:sz w:val="24"/>
                <w:szCs w:val="24"/>
              </w:rPr>
              <w:t>, M.</w:t>
            </w:r>
            <w:r w:rsidR="00B97975" w:rsidRPr="00DF4350">
              <w:rPr>
                <w:rFonts w:ascii="Corbel" w:hAnsi="Corbel"/>
                <w:sz w:val="24"/>
                <w:szCs w:val="24"/>
              </w:rPr>
              <w:t xml:space="preserve">, Wydawnictwo UMCS, Lublin </w:t>
            </w:r>
          </w:p>
          <w:p w:rsidR="00E7387B" w:rsidRPr="00DF4350" w:rsidRDefault="00661BF7" w:rsidP="006F613D">
            <w:pPr>
              <w:pStyle w:val="Tekstprzypisudolnego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Giermanowska</w:t>
            </w:r>
            <w:proofErr w:type="spellEnd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E. (red.), 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(2017), </w:t>
            </w:r>
            <w:r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Młodzi niepełnosprawni - aktywizacja zawodowa i nietypowe formy zatrudniania.</w:t>
            </w: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Warszawa. Instytut Spraw Publicznych</w:t>
            </w:r>
          </w:p>
        </w:tc>
      </w:tr>
    </w:tbl>
    <w:p w:rsidR="00CA7C3C" w:rsidRPr="00DF4350" w:rsidRDefault="00CA7C3C" w:rsidP="006F61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F435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F43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53F71" w:rsidRPr="00DF4350" w:rsidRDefault="00E53F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3F71" w:rsidRPr="00DF4350" w:rsidRDefault="00E53F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1CA6" w:rsidRPr="00DF4350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</w:p>
    <w:sectPr w:rsidR="00501CA6" w:rsidRPr="00DF43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C00" w:rsidRDefault="00445C00" w:rsidP="00C16ABF">
      <w:pPr>
        <w:spacing w:after="0" w:line="240" w:lineRule="auto"/>
      </w:pPr>
      <w:r>
        <w:separator/>
      </w:r>
    </w:p>
  </w:endnote>
  <w:endnote w:type="continuationSeparator" w:id="0">
    <w:p w:rsidR="00445C00" w:rsidRDefault="00445C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C00" w:rsidRDefault="00445C00" w:rsidP="00C16ABF">
      <w:pPr>
        <w:spacing w:after="0" w:line="240" w:lineRule="auto"/>
      </w:pPr>
      <w:r>
        <w:separator/>
      </w:r>
    </w:p>
  </w:footnote>
  <w:footnote w:type="continuationSeparator" w:id="0">
    <w:p w:rsidR="00445C00" w:rsidRDefault="00445C0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F15CE"/>
    <w:multiLevelType w:val="hybridMultilevel"/>
    <w:tmpl w:val="66263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20E1C"/>
    <w:multiLevelType w:val="hybridMultilevel"/>
    <w:tmpl w:val="EDE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C43EB"/>
    <w:multiLevelType w:val="hybridMultilevel"/>
    <w:tmpl w:val="AE765C8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 w15:restartNumberingAfterBreak="0">
    <w:nsid w:val="5CC6502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7A7A31"/>
    <w:multiLevelType w:val="hybridMultilevel"/>
    <w:tmpl w:val="FA80B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67B6B"/>
    <w:multiLevelType w:val="hybridMultilevel"/>
    <w:tmpl w:val="15DCF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132CE"/>
    <w:multiLevelType w:val="hybridMultilevel"/>
    <w:tmpl w:val="A8D6A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2"/>
  </w:num>
  <w:num w:numId="10">
    <w:abstractNumId w:val="5"/>
  </w:num>
  <w:num w:numId="11">
    <w:abstractNumId w:val="11"/>
  </w:num>
  <w:num w:numId="12">
    <w:abstractNumId w:val="10"/>
  </w:num>
  <w:num w:numId="1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7DB"/>
    <w:rsid w:val="00021A75"/>
    <w:rsid w:val="00022ECE"/>
    <w:rsid w:val="00023BCF"/>
    <w:rsid w:val="0002440A"/>
    <w:rsid w:val="00033B2D"/>
    <w:rsid w:val="00042A51"/>
    <w:rsid w:val="00042D2E"/>
    <w:rsid w:val="00044C82"/>
    <w:rsid w:val="00046065"/>
    <w:rsid w:val="00053A27"/>
    <w:rsid w:val="0005715D"/>
    <w:rsid w:val="00070ED6"/>
    <w:rsid w:val="00072E77"/>
    <w:rsid w:val="000742DC"/>
    <w:rsid w:val="00077729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B192D"/>
    <w:rsid w:val="000B28EE"/>
    <w:rsid w:val="000B3E37"/>
    <w:rsid w:val="000B458A"/>
    <w:rsid w:val="000B7203"/>
    <w:rsid w:val="000C4C8A"/>
    <w:rsid w:val="000D04B0"/>
    <w:rsid w:val="000D16FA"/>
    <w:rsid w:val="000D1CEE"/>
    <w:rsid w:val="000D439D"/>
    <w:rsid w:val="000D4694"/>
    <w:rsid w:val="000D52B4"/>
    <w:rsid w:val="000E2D6A"/>
    <w:rsid w:val="000E4CA2"/>
    <w:rsid w:val="000F1C57"/>
    <w:rsid w:val="000F5615"/>
    <w:rsid w:val="001001B4"/>
    <w:rsid w:val="00106941"/>
    <w:rsid w:val="001155B5"/>
    <w:rsid w:val="00115F92"/>
    <w:rsid w:val="001215D1"/>
    <w:rsid w:val="00124BFF"/>
    <w:rsid w:val="0012560E"/>
    <w:rsid w:val="00126722"/>
    <w:rsid w:val="00127108"/>
    <w:rsid w:val="00134B13"/>
    <w:rsid w:val="00135CDF"/>
    <w:rsid w:val="0014270E"/>
    <w:rsid w:val="0014368A"/>
    <w:rsid w:val="00146BC0"/>
    <w:rsid w:val="00152C3F"/>
    <w:rsid w:val="00153C41"/>
    <w:rsid w:val="00154381"/>
    <w:rsid w:val="001570FC"/>
    <w:rsid w:val="001577E3"/>
    <w:rsid w:val="00157DC4"/>
    <w:rsid w:val="00162353"/>
    <w:rsid w:val="001640A7"/>
    <w:rsid w:val="0016454C"/>
    <w:rsid w:val="00164FA7"/>
    <w:rsid w:val="00166A03"/>
    <w:rsid w:val="00167725"/>
    <w:rsid w:val="00170E07"/>
    <w:rsid w:val="001718A7"/>
    <w:rsid w:val="0017298C"/>
    <w:rsid w:val="001737CF"/>
    <w:rsid w:val="00174031"/>
    <w:rsid w:val="00176083"/>
    <w:rsid w:val="00177AA2"/>
    <w:rsid w:val="00180058"/>
    <w:rsid w:val="00183ECD"/>
    <w:rsid w:val="00192F37"/>
    <w:rsid w:val="001A70D2"/>
    <w:rsid w:val="001B3624"/>
    <w:rsid w:val="001C6F21"/>
    <w:rsid w:val="001D0707"/>
    <w:rsid w:val="001D657B"/>
    <w:rsid w:val="001D7B54"/>
    <w:rsid w:val="001E0209"/>
    <w:rsid w:val="001E47DD"/>
    <w:rsid w:val="001F278D"/>
    <w:rsid w:val="001F2CA2"/>
    <w:rsid w:val="00211E4F"/>
    <w:rsid w:val="00214213"/>
    <w:rsid w:val="002144C0"/>
    <w:rsid w:val="002223FE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60C10"/>
    <w:rsid w:val="00266FBB"/>
    <w:rsid w:val="00276B48"/>
    <w:rsid w:val="00281FF2"/>
    <w:rsid w:val="0028544A"/>
    <w:rsid w:val="002857DE"/>
    <w:rsid w:val="00291308"/>
    <w:rsid w:val="00291567"/>
    <w:rsid w:val="002A203F"/>
    <w:rsid w:val="002A22BF"/>
    <w:rsid w:val="002A2389"/>
    <w:rsid w:val="002A2519"/>
    <w:rsid w:val="002A671D"/>
    <w:rsid w:val="002B4D55"/>
    <w:rsid w:val="002B5EA0"/>
    <w:rsid w:val="002B6119"/>
    <w:rsid w:val="002C1F06"/>
    <w:rsid w:val="002C4F10"/>
    <w:rsid w:val="002D0DF0"/>
    <w:rsid w:val="002D1097"/>
    <w:rsid w:val="002D3375"/>
    <w:rsid w:val="002D6047"/>
    <w:rsid w:val="002D73D4"/>
    <w:rsid w:val="002D7E08"/>
    <w:rsid w:val="002E038F"/>
    <w:rsid w:val="002E3D65"/>
    <w:rsid w:val="002E5844"/>
    <w:rsid w:val="002E6CB7"/>
    <w:rsid w:val="002F02A3"/>
    <w:rsid w:val="002F25DD"/>
    <w:rsid w:val="002F4ABE"/>
    <w:rsid w:val="003018BA"/>
    <w:rsid w:val="0030395F"/>
    <w:rsid w:val="00305C92"/>
    <w:rsid w:val="0030655C"/>
    <w:rsid w:val="00310842"/>
    <w:rsid w:val="00314841"/>
    <w:rsid w:val="00314E1B"/>
    <w:rsid w:val="003151C5"/>
    <w:rsid w:val="0031578F"/>
    <w:rsid w:val="003159E7"/>
    <w:rsid w:val="00315CDE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86039"/>
    <w:rsid w:val="00393146"/>
    <w:rsid w:val="003A0A5B"/>
    <w:rsid w:val="003A1176"/>
    <w:rsid w:val="003A7E71"/>
    <w:rsid w:val="003B0055"/>
    <w:rsid w:val="003B0341"/>
    <w:rsid w:val="003B7BCF"/>
    <w:rsid w:val="003C0BAE"/>
    <w:rsid w:val="003D18A9"/>
    <w:rsid w:val="003D50B0"/>
    <w:rsid w:val="003D6CE2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0104F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53F4"/>
    <w:rsid w:val="00445970"/>
    <w:rsid w:val="00445C00"/>
    <w:rsid w:val="00450EA3"/>
    <w:rsid w:val="00452FC0"/>
    <w:rsid w:val="0045319B"/>
    <w:rsid w:val="00456A86"/>
    <w:rsid w:val="00460F0E"/>
    <w:rsid w:val="00461439"/>
    <w:rsid w:val="00461EFC"/>
    <w:rsid w:val="004632B2"/>
    <w:rsid w:val="004652C2"/>
    <w:rsid w:val="0046552C"/>
    <w:rsid w:val="004706D1"/>
    <w:rsid w:val="00471326"/>
    <w:rsid w:val="0047598D"/>
    <w:rsid w:val="00482DBC"/>
    <w:rsid w:val="004840FD"/>
    <w:rsid w:val="00484AFA"/>
    <w:rsid w:val="004868F1"/>
    <w:rsid w:val="00490F7D"/>
    <w:rsid w:val="00491678"/>
    <w:rsid w:val="00491D79"/>
    <w:rsid w:val="004968E2"/>
    <w:rsid w:val="00497F5E"/>
    <w:rsid w:val="004A153B"/>
    <w:rsid w:val="004A2A60"/>
    <w:rsid w:val="004A3EEA"/>
    <w:rsid w:val="004A4D1F"/>
    <w:rsid w:val="004C1061"/>
    <w:rsid w:val="004C3B18"/>
    <w:rsid w:val="004C5571"/>
    <w:rsid w:val="004D4AE1"/>
    <w:rsid w:val="004D5282"/>
    <w:rsid w:val="004F1551"/>
    <w:rsid w:val="004F55A3"/>
    <w:rsid w:val="0050016D"/>
    <w:rsid w:val="00501CA6"/>
    <w:rsid w:val="00502447"/>
    <w:rsid w:val="0050496F"/>
    <w:rsid w:val="00513B6F"/>
    <w:rsid w:val="00517C63"/>
    <w:rsid w:val="00531055"/>
    <w:rsid w:val="0053239E"/>
    <w:rsid w:val="005363C4"/>
    <w:rsid w:val="00536BDE"/>
    <w:rsid w:val="00543ACC"/>
    <w:rsid w:val="00547969"/>
    <w:rsid w:val="00561671"/>
    <w:rsid w:val="00561E37"/>
    <w:rsid w:val="00562046"/>
    <w:rsid w:val="0056696D"/>
    <w:rsid w:val="00570D05"/>
    <w:rsid w:val="00590218"/>
    <w:rsid w:val="00590583"/>
    <w:rsid w:val="00592900"/>
    <w:rsid w:val="0059484D"/>
    <w:rsid w:val="005965DD"/>
    <w:rsid w:val="005A0855"/>
    <w:rsid w:val="005A3196"/>
    <w:rsid w:val="005B74C2"/>
    <w:rsid w:val="005C080F"/>
    <w:rsid w:val="005C13A1"/>
    <w:rsid w:val="005C20BD"/>
    <w:rsid w:val="005C2319"/>
    <w:rsid w:val="005C55E5"/>
    <w:rsid w:val="005C696A"/>
    <w:rsid w:val="005E5986"/>
    <w:rsid w:val="005E6E85"/>
    <w:rsid w:val="005F0ACD"/>
    <w:rsid w:val="005F2B78"/>
    <w:rsid w:val="005F31D2"/>
    <w:rsid w:val="005F4CE0"/>
    <w:rsid w:val="005F75C8"/>
    <w:rsid w:val="006045B0"/>
    <w:rsid w:val="0061029B"/>
    <w:rsid w:val="00614BD2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1BF7"/>
    <w:rsid w:val="006620D9"/>
    <w:rsid w:val="00664D21"/>
    <w:rsid w:val="00671958"/>
    <w:rsid w:val="0067240A"/>
    <w:rsid w:val="00675843"/>
    <w:rsid w:val="00677FAC"/>
    <w:rsid w:val="00696477"/>
    <w:rsid w:val="00697B8E"/>
    <w:rsid w:val="006A2482"/>
    <w:rsid w:val="006A6A41"/>
    <w:rsid w:val="006A70B5"/>
    <w:rsid w:val="006B2CB7"/>
    <w:rsid w:val="006B78AA"/>
    <w:rsid w:val="006C083E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6F613D"/>
    <w:rsid w:val="00703829"/>
    <w:rsid w:val="00706544"/>
    <w:rsid w:val="007072BA"/>
    <w:rsid w:val="00713CDE"/>
    <w:rsid w:val="0071620A"/>
    <w:rsid w:val="00717E45"/>
    <w:rsid w:val="00721935"/>
    <w:rsid w:val="00724677"/>
    <w:rsid w:val="00725459"/>
    <w:rsid w:val="007262D6"/>
    <w:rsid w:val="00726DE4"/>
    <w:rsid w:val="007316E5"/>
    <w:rsid w:val="0073176F"/>
    <w:rsid w:val="007327BD"/>
    <w:rsid w:val="00734608"/>
    <w:rsid w:val="0073477D"/>
    <w:rsid w:val="0073704A"/>
    <w:rsid w:val="00737B86"/>
    <w:rsid w:val="0074512D"/>
    <w:rsid w:val="00745302"/>
    <w:rsid w:val="007461D6"/>
    <w:rsid w:val="00746EC8"/>
    <w:rsid w:val="0075135E"/>
    <w:rsid w:val="00755A2B"/>
    <w:rsid w:val="00756502"/>
    <w:rsid w:val="007568D0"/>
    <w:rsid w:val="00763BF1"/>
    <w:rsid w:val="00765E03"/>
    <w:rsid w:val="00766FD4"/>
    <w:rsid w:val="007722F0"/>
    <w:rsid w:val="00774071"/>
    <w:rsid w:val="007769E8"/>
    <w:rsid w:val="0078168C"/>
    <w:rsid w:val="00787C2A"/>
    <w:rsid w:val="00790E27"/>
    <w:rsid w:val="007A265C"/>
    <w:rsid w:val="007A3790"/>
    <w:rsid w:val="007A4022"/>
    <w:rsid w:val="007A58A2"/>
    <w:rsid w:val="007A6E6E"/>
    <w:rsid w:val="007B08DF"/>
    <w:rsid w:val="007B7FDF"/>
    <w:rsid w:val="007C3299"/>
    <w:rsid w:val="007C3BCC"/>
    <w:rsid w:val="007C4546"/>
    <w:rsid w:val="007C613F"/>
    <w:rsid w:val="007D282F"/>
    <w:rsid w:val="007D6E56"/>
    <w:rsid w:val="007E17DF"/>
    <w:rsid w:val="007E461B"/>
    <w:rsid w:val="007F4155"/>
    <w:rsid w:val="007F4526"/>
    <w:rsid w:val="008023D4"/>
    <w:rsid w:val="00811B74"/>
    <w:rsid w:val="0081554D"/>
    <w:rsid w:val="0081707E"/>
    <w:rsid w:val="00817CD1"/>
    <w:rsid w:val="008205A4"/>
    <w:rsid w:val="008260AB"/>
    <w:rsid w:val="00827496"/>
    <w:rsid w:val="008314E7"/>
    <w:rsid w:val="00840904"/>
    <w:rsid w:val="008449B3"/>
    <w:rsid w:val="00844F0E"/>
    <w:rsid w:val="00847CD2"/>
    <w:rsid w:val="008552A2"/>
    <w:rsid w:val="0085747A"/>
    <w:rsid w:val="00864E86"/>
    <w:rsid w:val="00870035"/>
    <w:rsid w:val="008753A2"/>
    <w:rsid w:val="00884922"/>
    <w:rsid w:val="00885F64"/>
    <w:rsid w:val="00890133"/>
    <w:rsid w:val="008917F9"/>
    <w:rsid w:val="008921E5"/>
    <w:rsid w:val="00893FDD"/>
    <w:rsid w:val="008A3C85"/>
    <w:rsid w:val="008A45F7"/>
    <w:rsid w:val="008A6CFE"/>
    <w:rsid w:val="008B0574"/>
    <w:rsid w:val="008B7F0F"/>
    <w:rsid w:val="008C0AF2"/>
    <w:rsid w:val="008C0CC0"/>
    <w:rsid w:val="008C19A9"/>
    <w:rsid w:val="008C379D"/>
    <w:rsid w:val="008C5147"/>
    <w:rsid w:val="008C5359"/>
    <w:rsid w:val="008C5363"/>
    <w:rsid w:val="008D1A8B"/>
    <w:rsid w:val="008D3DFB"/>
    <w:rsid w:val="008D4D8A"/>
    <w:rsid w:val="008D6337"/>
    <w:rsid w:val="008D74E3"/>
    <w:rsid w:val="008E64F4"/>
    <w:rsid w:val="008E7667"/>
    <w:rsid w:val="008F12C9"/>
    <w:rsid w:val="008F6E29"/>
    <w:rsid w:val="008F732D"/>
    <w:rsid w:val="00916188"/>
    <w:rsid w:val="009217B5"/>
    <w:rsid w:val="00923D7D"/>
    <w:rsid w:val="00931E4A"/>
    <w:rsid w:val="00944454"/>
    <w:rsid w:val="00944F4F"/>
    <w:rsid w:val="0094761F"/>
    <w:rsid w:val="009508DF"/>
    <w:rsid w:val="00950DAC"/>
    <w:rsid w:val="00954479"/>
    <w:rsid w:val="00954A07"/>
    <w:rsid w:val="00956C9B"/>
    <w:rsid w:val="009632B1"/>
    <w:rsid w:val="009679B7"/>
    <w:rsid w:val="00975C66"/>
    <w:rsid w:val="009821E7"/>
    <w:rsid w:val="009949CD"/>
    <w:rsid w:val="00997F14"/>
    <w:rsid w:val="009A027A"/>
    <w:rsid w:val="009A4EF0"/>
    <w:rsid w:val="009A78D9"/>
    <w:rsid w:val="009B40DF"/>
    <w:rsid w:val="009C1138"/>
    <w:rsid w:val="009C3E31"/>
    <w:rsid w:val="009C54AE"/>
    <w:rsid w:val="009C56E3"/>
    <w:rsid w:val="009C788E"/>
    <w:rsid w:val="009D0036"/>
    <w:rsid w:val="009D3F3B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2B4"/>
    <w:rsid w:val="00A36899"/>
    <w:rsid w:val="00A371F6"/>
    <w:rsid w:val="00A43BF6"/>
    <w:rsid w:val="00A43EEA"/>
    <w:rsid w:val="00A53199"/>
    <w:rsid w:val="00A53F57"/>
    <w:rsid w:val="00A53FA5"/>
    <w:rsid w:val="00A54817"/>
    <w:rsid w:val="00A54B94"/>
    <w:rsid w:val="00A54CF4"/>
    <w:rsid w:val="00A55D2B"/>
    <w:rsid w:val="00A601C8"/>
    <w:rsid w:val="00A60799"/>
    <w:rsid w:val="00A73B7D"/>
    <w:rsid w:val="00A81544"/>
    <w:rsid w:val="00A83B69"/>
    <w:rsid w:val="00A84AE4"/>
    <w:rsid w:val="00A84C85"/>
    <w:rsid w:val="00A8764C"/>
    <w:rsid w:val="00A90315"/>
    <w:rsid w:val="00A91E8E"/>
    <w:rsid w:val="00A93CA5"/>
    <w:rsid w:val="00A95D0E"/>
    <w:rsid w:val="00A97DE1"/>
    <w:rsid w:val="00AA0B62"/>
    <w:rsid w:val="00AA0E4C"/>
    <w:rsid w:val="00AB053C"/>
    <w:rsid w:val="00AB13E8"/>
    <w:rsid w:val="00AB38BA"/>
    <w:rsid w:val="00AC07CC"/>
    <w:rsid w:val="00AC5DFC"/>
    <w:rsid w:val="00AC6DC2"/>
    <w:rsid w:val="00AC747F"/>
    <w:rsid w:val="00AD1146"/>
    <w:rsid w:val="00AD27D3"/>
    <w:rsid w:val="00AD2936"/>
    <w:rsid w:val="00AD4469"/>
    <w:rsid w:val="00AD66D6"/>
    <w:rsid w:val="00AE1160"/>
    <w:rsid w:val="00AE203C"/>
    <w:rsid w:val="00AE2A57"/>
    <w:rsid w:val="00AE2E74"/>
    <w:rsid w:val="00AE5FCB"/>
    <w:rsid w:val="00AF2C1E"/>
    <w:rsid w:val="00B06142"/>
    <w:rsid w:val="00B135B1"/>
    <w:rsid w:val="00B20868"/>
    <w:rsid w:val="00B3130B"/>
    <w:rsid w:val="00B331D1"/>
    <w:rsid w:val="00B40ADB"/>
    <w:rsid w:val="00B434F2"/>
    <w:rsid w:val="00B436CC"/>
    <w:rsid w:val="00B43B77"/>
    <w:rsid w:val="00B43E80"/>
    <w:rsid w:val="00B44637"/>
    <w:rsid w:val="00B46791"/>
    <w:rsid w:val="00B47E8E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97975"/>
    <w:rsid w:val="00BA1B5D"/>
    <w:rsid w:val="00BB520A"/>
    <w:rsid w:val="00BB52A9"/>
    <w:rsid w:val="00BC7687"/>
    <w:rsid w:val="00BD0BBA"/>
    <w:rsid w:val="00BD17BE"/>
    <w:rsid w:val="00BD3869"/>
    <w:rsid w:val="00BD66E9"/>
    <w:rsid w:val="00BD6FF4"/>
    <w:rsid w:val="00BE3324"/>
    <w:rsid w:val="00BF05AB"/>
    <w:rsid w:val="00BF2841"/>
    <w:rsid w:val="00BF28FA"/>
    <w:rsid w:val="00BF2C41"/>
    <w:rsid w:val="00C058B4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E66"/>
    <w:rsid w:val="00C67E92"/>
    <w:rsid w:val="00C70A26"/>
    <w:rsid w:val="00C75824"/>
    <w:rsid w:val="00C766DF"/>
    <w:rsid w:val="00C82128"/>
    <w:rsid w:val="00C8273E"/>
    <w:rsid w:val="00C8386C"/>
    <w:rsid w:val="00C94B98"/>
    <w:rsid w:val="00C97156"/>
    <w:rsid w:val="00C9725A"/>
    <w:rsid w:val="00C97B3E"/>
    <w:rsid w:val="00CA0F52"/>
    <w:rsid w:val="00CA2B96"/>
    <w:rsid w:val="00CA5089"/>
    <w:rsid w:val="00CA5A02"/>
    <w:rsid w:val="00CA7C3C"/>
    <w:rsid w:val="00CC63C8"/>
    <w:rsid w:val="00CC7CFD"/>
    <w:rsid w:val="00CD3BED"/>
    <w:rsid w:val="00CD3EE3"/>
    <w:rsid w:val="00CD6897"/>
    <w:rsid w:val="00CE5BAC"/>
    <w:rsid w:val="00CE6A57"/>
    <w:rsid w:val="00CF25BE"/>
    <w:rsid w:val="00CF538C"/>
    <w:rsid w:val="00CF78ED"/>
    <w:rsid w:val="00D02B25"/>
    <w:rsid w:val="00D02EBA"/>
    <w:rsid w:val="00D17C3C"/>
    <w:rsid w:val="00D22573"/>
    <w:rsid w:val="00D230CD"/>
    <w:rsid w:val="00D26B2C"/>
    <w:rsid w:val="00D336FE"/>
    <w:rsid w:val="00D352C9"/>
    <w:rsid w:val="00D3562D"/>
    <w:rsid w:val="00D425B2"/>
    <w:rsid w:val="00D428D6"/>
    <w:rsid w:val="00D4517F"/>
    <w:rsid w:val="00D52D80"/>
    <w:rsid w:val="00D552B2"/>
    <w:rsid w:val="00D608D1"/>
    <w:rsid w:val="00D60B27"/>
    <w:rsid w:val="00D60E12"/>
    <w:rsid w:val="00D74119"/>
    <w:rsid w:val="00D8075B"/>
    <w:rsid w:val="00D8678B"/>
    <w:rsid w:val="00D93A72"/>
    <w:rsid w:val="00DA1A71"/>
    <w:rsid w:val="00DA2114"/>
    <w:rsid w:val="00DB3BE5"/>
    <w:rsid w:val="00DB5468"/>
    <w:rsid w:val="00DD19F8"/>
    <w:rsid w:val="00DE09C0"/>
    <w:rsid w:val="00DE370D"/>
    <w:rsid w:val="00DE4A14"/>
    <w:rsid w:val="00DF0A0F"/>
    <w:rsid w:val="00DF320D"/>
    <w:rsid w:val="00DF4350"/>
    <w:rsid w:val="00DF71C8"/>
    <w:rsid w:val="00E05C85"/>
    <w:rsid w:val="00E07AF3"/>
    <w:rsid w:val="00E129B8"/>
    <w:rsid w:val="00E212D2"/>
    <w:rsid w:val="00E21E7D"/>
    <w:rsid w:val="00E22FBC"/>
    <w:rsid w:val="00E24BF5"/>
    <w:rsid w:val="00E25338"/>
    <w:rsid w:val="00E2542A"/>
    <w:rsid w:val="00E3790D"/>
    <w:rsid w:val="00E44842"/>
    <w:rsid w:val="00E51E44"/>
    <w:rsid w:val="00E53F71"/>
    <w:rsid w:val="00E613F8"/>
    <w:rsid w:val="00E63348"/>
    <w:rsid w:val="00E65462"/>
    <w:rsid w:val="00E7387B"/>
    <w:rsid w:val="00E742AA"/>
    <w:rsid w:val="00E7436C"/>
    <w:rsid w:val="00E77E88"/>
    <w:rsid w:val="00E8107D"/>
    <w:rsid w:val="00E815B2"/>
    <w:rsid w:val="00E82DFC"/>
    <w:rsid w:val="00E951A9"/>
    <w:rsid w:val="00E960BB"/>
    <w:rsid w:val="00E96C0E"/>
    <w:rsid w:val="00EA2074"/>
    <w:rsid w:val="00EA4832"/>
    <w:rsid w:val="00EA4E9D"/>
    <w:rsid w:val="00EC4899"/>
    <w:rsid w:val="00ED03AB"/>
    <w:rsid w:val="00ED32D2"/>
    <w:rsid w:val="00EE064D"/>
    <w:rsid w:val="00EE3250"/>
    <w:rsid w:val="00EE32DE"/>
    <w:rsid w:val="00EE5457"/>
    <w:rsid w:val="00EF0491"/>
    <w:rsid w:val="00EF12FC"/>
    <w:rsid w:val="00EF3868"/>
    <w:rsid w:val="00EF5E23"/>
    <w:rsid w:val="00F070AB"/>
    <w:rsid w:val="00F12AFD"/>
    <w:rsid w:val="00F14F0D"/>
    <w:rsid w:val="00F17567"/>
    <w:rsid w:val="00F218B3"/>
    <w:rsid w:val="00F26A3E"/>
    <w:rsid w:val="00F27A7B"/>
    <w:rsid w:val="00F31686"/>
    <w:rsid w:val="00F3607C"/>
    <w:rsid w:val="00F509FB"/>
    <w:rsid w:val="00F526AF"/>
    <w:rsid w:val="00F53C6A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0907"/>
    <w:rsid w:val="00FB7DBA"/>
    <w:rsid w:val="00FC0E21"/>
    <w:rsid w:val="00FC1098"/>
    <w:rsid w:val="00FC1C25"/>
    <w:rsid w:val="00FC3F45"/>
    <w:rsid w:val="00FC54A7"/>
    <w:rsid w:val="00FC5F85"/>
    <w:rsid w:val="00FD488C"/>
    <w:rsid w:val="00FD503F"/>
    <w:rsid w:val="00FD555A"/>
    <w:rsid w:val="00FD7589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8DBA"/>
  <w15:docId w15:val="{89974837-C359-4957-8F95-DE867309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16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Nagwek3Znak">
    <w:name w:val="Nagłówek 3 Znak"/>
    <w:basedOn w:val="Domylnaczcionkaakapitu"/>
    <w:link w:val="Nagwek3"/>
    <w:uiPriority w:val="9"/>
    <w:rsid w:val="0056167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6A2482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E6C6-A84A-4B36-8E60-32958B77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1162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2020-02-03T07:58:00Z</dcterms:created>
  <dcterms:modified xsi:type="dcterms:W3CDTF">2021-09-06T09:47:00Z</dcterms:modified>
</cp:coreProperties>
</file>